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4089" w:rsidRPr="00334A63" w:rsidRDefault="009B4089" w:rsidP="009B4089">
      <w:pPr>
        <w:tabs>
          <w:tab w:val="left" w:pos="7797"/>
        </w:tabs>
        <w:ind w:firstLine="709"/>
        <w:rPr>
          <w:sz w:val="28"/>
          <w:szCs w:val="28"/>
        </w:rPr>
      </w:pPr>
      <w:r w:rsidRPr="00334A63">
        <w:rPr>
          <w:sz w:val="28"/>
          <w:szCs w:val="28"/>
        </w:rPr>
        <w:t xml:space="preserve">5.7. </w:t>
      </w:r>
      <w:proofErr w:type="spellStart"/>
      <w:r w:rsidRPr="00334A63">
        <w:rPr>
          <w:sz w:val="28"/>
          <w:szCs w:val="28"/>
        </w:rPr>
        <w:t>Реттеу</w:t>
      </w:r>
      <w:proofErr w:type="spellEnd"/>
      <w:r w:rsidRPr="00334A63">
        <w:rPr>
          <w:sz w:val="28"/>
          <w:szCs w:val="28"/>
        </w:rPr>
        <w:t xml:space="preserve"> </w:t>
      </w:r>
      <w:proofErr w:type="spellStart"/>
      <w:r w:rsidRPr="00334A63">
        <w:rPr>
          <w:sz w:val="28"/>
          <w:szCs w:val="28"/>
        </w:rPr>
        <w:t>сапасын</w:t>
      </w:r>
      <w:proofErr w:type="spellEnd"/>
      <w:r w:rsidRPr="00334A63">
        <w:rPr>
          <w:sz w:val="28"/>
          <w:szCs w:val="28"/>
        </w:rPr>
        <w:t xml:space="preserve"> </w:t>
      </w:r>
      <w:proofErr w:type="spellStart"/>
      <w:r w:rsidRPr="00334A63">
        <w:rPr>
          <w:sz w:val="28"/>
          <w:szCs w:val="28"/>
        </w:rPr>
        <w:t>анықтау</w:t>
      </w:r>
      <w:proofErr w:type="spellEnd"/>
      <w:r w:rsidRPr="00334A63">
        <w:rPr>
          <w:sz w:val="28"/>
          <w:szCs w:val="28"/>
        </w:rPr>
        <w:t>.</w:t>
      </w:r>
    </w:p>
    <w:p w:rsidR="009B4089" w:rsidRPr="00334A63" w:rsidRDefault="009B4089" w:rsidP="009B4089">
      <w:pPr>
        <w:tabs>
          <w:tab w:val="left" w:pos="7797"/>
        </w:tabs>
        <w:ind w:firstLine="709"/>
        <w:jc w:val="both"/>
        <w:rPr>
          <w:sz w:val="28"/>
          <w:szCs w:val="28"/>
        </w:rPr>
      </w:pPr>
      <w:proofErr w:type="spellStart"/>
      <w:r w:rsidRPr="00334A63">
        <w:rPr>
          <w:sz w:val="28"/>
          <w:szCs w:val="28"/>
        </w:rPr>
        <w:t>Бө</w:t>
      </w:r>
      <w:proofErr w:type="gramStart"/>
      <w:r w:rsidRPr="00334A63">
        <w:rPr>
          <w:sz w:val="28"/>
          <w:szCs w:val="28"/>
        </w:rPr>
        <w:t>л</w:t>
      </w:r>
      <w:proofErr w:type="gramEnd"/>
      <w:r w:rsidRPr="00334A63">
        <w:rPr>
          <w:sz w:val="28"/>
          <w:szCs w:val="28"/>
        </w:rPr>
        <w:t>ім</w:t>
      </w:r>
      <w:proofErr w:type="spellEnd"/>
      <w:r w:rsidRPr="00334A63">
        <w:rPr>
          <w:sz w:val="28"/>
          <w:szCs w:val="28"/>
        </w:rPr>
        <w:t xml:space="preserve"> </w:t>
      </w:r>
      <w:proofErr w:type="spellStart"/>
      <w:r w:rsidRPr="00334A63">
        <w:rPr>
          <w:sz w:val="28"/>
          <w:szCs w:val="28"/>
        </w:rPr>
        <w:t>басында</w:t>
      </w:r>
      <w:proofErr w:type="spellEnd"/>
      <w:r w:rsidRPr="00334A63">
        <w:rPr>
          <w:sz w:val="28"/>
          <w:szCs w:val="28"/>
        </w:rPr>
        <w:t xml:space="preserve"> </w:t>
      </w:r>
      <w:proofErr w:type="spellStart"/>
      <w:r w:rsidRPr="00334A63">
        <w:rPr>
          <w:sz w:val="28"/>
          <w:szCs w:val="28"/>
        </w:rPr>
        <w:t>реттеу</w:t>
      </w:r>
      <w:proofErr w:type="spellEnd"/>
      <w:r w:rsidRPr="00334A63">
        <w:rPr>
          <w:sz w:val="28"/>
          <w:szCs w:val="28"/>
        </w:rPr>
        <w:t xml:space="preserve"> </w:t>
      </w:r>
      <w:proofErr w:type="spellStart"/>
      <w:r w:rsidRPr="00334A63">
        <w:rPr>
          <w:sz w:val="28"/>
          <w:szCs w:val="28"/>
        </w:rPr>
        <w:t>сапасына</w:t>
      </w:r>
      <w:proofErr w:type="spellEnd"/>
      <w:r w:rsidRPr="00334A63">
        <w:rPr>
          <w:sz w:val="28"/>
          <w:szCs w:val="28"/>
        </w:rPr>
        <w:t xml:space="preserve"> </w:t>
      </w:r>
      <w:proofErr w:type="spellStart"/>
      <w:r w:rsidRPr="00334A63">
        <w:rPr>
          <w:sz w:val="28"/>
          <w:szCs w:val="28"/>
        </w:rPr>
        <w:t>анықтама</w:t>
      </w:r>
      <w:proofErr w:type="spellEnd"/>
      <w:r w:rsidRPr="00334A63">
        <w:rPr>
          <w:sz w:val="28"/>
          <w:szCs w:val="28"/>
        </w:rPr>
        <w:t xml:space="preserve"> беру </w:t>
      </w:r>
      <w:proofErr w:type="spellStart"/>
      <w:r w:rsidRPr="00334A63">
        <w:rPr>
          <w:sz w:val="28"/>
          <w:szCs w:val="28"/>
        </w:rPr>
        <w:t>керек</w:t>
      </w:r>
      <w:proofErr w:type="spellEnd"/>
      <w:r w:rsidRPr="00334A63">
        <w:rPr>
          <w:sz w:val="28"/>
          <w:szCs w:val="28"/>
        </w:rPr>
        <w:t xml:space="preserve">, </w:t>
      </w:r>
      <w:proofErr w:type="spellStart"/>
      <w:r w:rsidRPr="00334A63">
        <w:rPr>
          <w:sz w:val="28"/>
          <w:szCs w:val="28"/>
        </w:rPr>
        <w:t>реттеу</w:t>
      </w:r>
      <w:proofErr w:type="spellEnd"/>
      <w:r w:rsidRPr="00334A63">
        <w:rPr>
          <w:sz w:val="28"/>
          <w:szCs w:val="28"/>
        </w:rPr>
        <w:t xml:space="preserve"> </w:t>
      </w:r>
      <w:proofErr w:type="spellStart"/>
      <w:r w:rsidRPr="00334A63">
        <w:rPr>
          <w:sz w:val="28"/>
          <w:szCs w:val="28"/>
        </w:rPr>
        <w:t>сапасын</w:t>
      </w:r>
      <w:proofErr w:type="spellEnd"/>
      <w:r w:rsidRPr="00334A63">
        <w:rPr>
          <w:sz w:val="28"/>
          <w:szCs w:val="28"/>
        </w:rPr>
        <w:t xml:space="preserve"> </w:t>
      </w:r>
      <w:proofErr w:type="spellStart"/>
      <w:r w:rsidRPr="00334A63">
        <w:rPr>
          <w:sz w:val="28"/>
          <w:szCs w:val="28"/>
        </w:rPr>
        <w:t>анықтау</w:t>
      </w:r>
      <w:proofErr w:type="spellEnd"/>
      <w:r w:rsidRPr="00334A63">
        <w:rPr>
          <w:sz w:val="28"/>
          <w:szCs w:val="28"/>
        </w:rPr>
        <w:t xml:space="preserve"> </w:t>
      </w:r>
      <w:proofErr w:type="spellStart"/>
      <w:r w:rsidRPr="00334A63">
        <w:rPr>
          <w:sz w:val="28"/>
          <w:szCs w:val="28"/>
        </w:rPr>
        <w:t>әдістерін</w:t>
      </w:r>
      <w:proofErr w:type="spellEnd"/>
      <w:r w:rsidRPr="00334A63">
        <w:rPr>
          <w:sz w:val="28"/>
          <w:szCs w:val="28"/>
        </w:rPr>
        <w:t xml:space="preserve"> </w:t>
      </w:r>
      <w:proofErr w:type="spellStart"/>
      <w:r w:rsidRPr="00334A63">
        <w:rPr>
          <w:sz w:val="28"/>
          <w:szCs w:val="28"/>
        </w:rPr>
        <w:t>түсіндіру</w:t>
      </w:r>
      <w:proofErr w:type="spellEnd"/>
      <w:r w:rsidRPr="00334A63">
        <w:rPr>
          <w:sz w:val="28"/>
          <w:szCs w:val="28"/>
        </w:rPr>
        <w:t xml:space="preserve">, </w:t>
      </w:r>
      <w:proofErr w:type="spellStart"/>
      <w:r w:rsidRPr="00334A63">
        <w:rPr>
          <w:sz w:val="28"/>
          <w:szCs w:val="28"/>
        </w:rPr>
        <w:t>жобада</w:t>
      </w:r>
      <w:proofErr w:type="spellEnd"/>
      <w:r w:rsidRPr="00334A63">
        <w:rPr>
          <w:sz w:val="28"/>
          <w:szCs w:val="28"/>
        </w:rPr>
        <w:t xml:space="preserve"> </w:t>
      </w:r>
      <w:proofErr w:type="spellStart"/>
      <w:r w:rsidRPr="00334A63">
        <w:rPr>
          <w:sz w:val="28"/>
          <w:szCs w:val="28"/>
        </w:rPr>
        <w:t>қолданылатын</w:t>
      </w:r>
      <w:proofErr w:type="spellEnd"/>
      <w:r w:rsidRPr="00334A63">
        <w:rPr>
          <w:sz w:val="28"/>
          <w:szCs w:val="28"/>
        </w:rPr>
        <w:t xml:space="preserve"> сапа </w:t>
      </w:r>
      <w:proofErr w:type="spellStart"/>
      <w:r w:rsidRPr="00334A63">
        <w:rPr>
          <w:sz w:val="28"/>
          <w:szCs w:val="28"/>
        </w:rPr>
        <w:t>көрсеткіштерінің</w:t>
      </w:r>
      <w:proofErr w:type="spellEnd"/>
      <w:r w:rsidRPr="00334A63">
        <w:rPr>
          <w:sz w:val="28"/>
          <w:szCs w:val="28"/>
        </w:rPr>
        <w:t xml:space="preserve"> </w:t>
      </w:r>
      <w:proofErr w:type="spellStart"/>
      <w:r w:rsidRPr="00334A63">
        <w:rPr>
          <w:sz w:val="28"/>
          <w:szCs w:val="28"/>
        </w:rPr>
        <w:t>физикалық</w:t>
      </w:r>
      <w:proofErr w:type="spellEnd"/>
      <w:r w:rsidRPr="00334A63">
        <w:rPr>
          <w:sz w:val="28"/>
          <w:szCs w:val="28"/>
        </w:rPr>
        <w:t xml:space="preserve"> </w:t>
      </w:r>
      <w:proofErr w:type="spellStart"/>
      <w:r w:rsidRPr="00334A63">
        <w:rPr>
          <w:sz w:val="28"/>
          <w:szCs w:val="28"/>
        </w:rPr>
        <w:t>мағынасын</w:t>
      </w:r>
      <w:proofErr w:type="spellEnd"/>
      <w:r w:rsidRPr="00334A63">
        <w:rPr>
          <w:sz w:val="28"/>
          <w:szCs w:val="28"/>
        </w:rPr>
        <w:t xml:space="preserve"> </w:t>
      </w:r>
      <w:proofErr w:type="spellStart"/>
      <w:r w:rsidRPr="00334A63">
        <w:rPr>
          <w:sz w:val="28"/>
          <w:szCs w:val="28"/>
        </w:rPr>
        <w:t>түсіндіру</w:t>
      </w:r>
      <w:proofErr w:type="spellEnd"/>
      <w:r w:rsidRPr="00334A63">
        <w:rPr>
          <w:sz w:val="28"/>
          <w:szCs w:val="28"/>
        </w:rPr>
        <w:t>. П-</w:t>
      </w:r>
      <w:proofErr w:type="spellStart"/>
      <w:r w:rsidRPr="00334A63">
        <w:rPr>
          <w:sz w:val="28"/>
          <w:szCs w:val="28"/>
        </w:rPr>
        <w:t>реттегіші</w:t>
      </w:r>
      <w:proofErr w:type="spellEnd"/>
      <w:r w:rsidRPr="00334A63">
        <w:rPr>
          <w:sz w:val="28"/>
          <w:szCs w:val="28"/>
        </w:rPr>
        <w:t xml:space="preserve"> бар </w:t>
      </w:r>
      <w:proofErr w:type="spellStart"/>
      <w:r w:rsidRPr="00334A63">
        <w:rPr>
          <w:sz w:val="28"/>
          <w:szCs w:val="28"/>
        </w:rPr>
        <w:t>реттеудің</w:t>
      </w:r>
      <w:proofErr w:type="spellEnd"/>
      <w:r w:rsidRPr="00334A63">
        <w:rPr>
          <w:sz w:val="28"/>
          <w:szCs w:val="28"/>
        </w:rPr>
        <w:t xml:space="preserve"> </w:t>
      </w:r>
      <w:proofErr w:type="spellStart"/>
      <w:r w:rsidRPr="00334A63">
        <w:rPr>
          <w:sz w:val="28"/>
          <w:szCs w:val="28"/>
        </w:rPr>
        <w:t>тұйықталғ</w:t>
      </w:r>
      <w:proofErr w:type="gramStart"/>
      <w:r w:rsidRPr="00334A63">
        <w:rPr>
          <w:sz w:val="28"/>
          <w:szCs w:val="28"/>
        </w:rPr>
        <w:t>ан</w:t>
      </w:r>
      <w:proofErr w:type="spellEnd"/>
      <w:r w:rsidRPr="00334A63">
        <w:rPr>
          <w:sz w:val="28"/>
          <w:szCs w:val="28"/>
        </w:rPr>
        <w:t xml:space="preserve"> </w:t>
      </w:r>
      <w:proofErr w:type="spellStart"/>
      <w:r w:rsidRPr="00334A63">
        <w:rPr>
          <w:sz w:val="28"/>
          <w:szCs w:val="28"/>
        </w:rPr>
        <w:t>ж</w:t>
      </w:r>
      <w:proofErr w:type="gramEnd"/>
      <w:r w:rsidRPr="00334A63">
        <w:rPr>
          <w:sz w:val="28"/>
          <w:szCs w:val="28"/>
        </w:rPr>
        <w:t>үйесінің</w:t>
      </w:r>
      <w:proofErr w:type="spellEnd"/>
      <w:r w:rsidRPr="00334A63">
        <w:rPr>
          <w:sz w:val="28"/>
          <w:szCs w:val="28"/>
        </w:rPr>
        <w:t xml:space="preserve"> </w:t>
      </w:r>
      <w:proofErr w:type="spellStart"/>
      <w:r w:rsidRPr="00334A63">
        <w:rPr>
          <w:sz w:val="28"/>
          <w:szCs w:val="28"/>
        </w:rPr>
        <w:t>өтпелі</w:t>
      </w:r>
      <w:proofErr w:type="spellEnd"/>
      <w:r w:rsidRPr="00334A63">
        <w:rPr>
          <w:sz w:val="28"/>
          <w:szCs w:val="28"/>
        </w:rPr>
        <w:t xml:space="preserve"> </w:t>
      </w:r>
      <w:proofErr w:type="spellStart"/>
      <w:r w:rsidRPr="00334A63">
        <w:rPr>
          <w:sz w:val="28"/>
          <w:szCs w:val="28"/>
        </w:rPr>
        <w:t>функциясын</w:t>
      </w:r>
      <w:proofErr w:type="spellEnd"/>
      <w:r w:rsidRPr="00334A63">
        <w:rPr>
          <w:sz w:val="28"/>
          <w:szCs w:val="28"/>
        </w:rPr>
        <w:t xml:space="preserve"> </w:t>
      </w:r>
      <w:proofErr w:type="spellStart"/>
      <w:r w:rsidRPr="00334A63">
        <w:rPr>
          <w:sz w:val="28"/>
          <w:szCs w:val="28"/>
        </w:rPr>
        <w:t>құру</w:t>
      </w:r>
      <w:proofErr w:type="spellEnd"/>
      <w:r w:rsidRPr="00334A63">
        <w:rPr>
          <w:sz w:val="28"/>
          <w:szCs w:val="28"/>
        </w:rPr>
        <w:t xml:space="preserve"> </w:t>
      </w:r>
      <w:proofErr w:type="spellStart"/>
      <w:r w:rsidRPr="00334A63">
        <w:rPr>
          <w:sz w:val="28"/>
          <w:szCs w:val="28"/>
        </w:rPr>
        <w:t>және</w:t>
      </w:r>
      <w:proofErr w:type="spellEnd"/>
      <w:r w:rsidRPr="00334A63">
        <w:rPr>
          <w:sz w:val="28"/>
          <w:szCs w:val="28"/>
        </w:rPr>
        <w:t xml:space="preserve"> </w:t>
      </w:r>
      <w:proofErr w:type="spellStart"/>
      <w:r w:rsidRPr="00334A63">
        <w:rPr>
          <w:sz w:val="28"/>
          <w:szCs w:val="28"/>
        </w:rPr>
        <w:t>есептеу</w:t>
      </w:r>
      <w:proofErr w:type="spellEnd"/>
      <w:r w:rsidRPr="00334A63">
        <w:rPr>
          <w:sz w:val="28"/>
          <w:szCs w:val="28"/>
        </w:rPr>
        <w:t xml:space="preserve">, 5.5 </w:t>
      </w:r>
      <w:proofErr w:type="spellStart"/>
      <w:r w:rsidRPr="00334A63">
        <w:rPr>
          <w:sz w:val="28"/>
          <w:szCs w:val="28"/>
        </w:rPr>
        <w:t>суретте</w:t>
      </w:r>
      <w:proofErr w:type="spellEnd"/>
      <w:r w:rsidRPr="00334A63">
        <w:rPr>
          <w:sz w:val="28"/>
          <w:szCs w:val="28"/>
        </w:rPr>
        <w:t xml:space="preserve"> </w:t>
      </w:r>
      <w:proofErr w:type="spellStart"/>
      <w:r w:rsidRPr="00334A63">
        <w:rPr>
          <w:sz w:val="28"/>
          <w:szCs w:val="28"/>
        </w:rPr>
        <w:t>көрсетілген</w:t>
      </w:r>
      <w:proofErr w:type="spellEnd"/>
      <w:r w:rsidRPr="00334A63">
        <w:rPr>
          <w:sz w:val="28"/>
          <w:szCs w:val="28"/>
        </w:rPr>
        <w:t xml:space="preserve"> сапа </w:t>
      </w:r>
      <w:proofErr w:type="spellStart"/>
      <w:r w:rsidRPr="00334A63">
        <w:rPr>
          <w:sz w:val="28"/>
          <w:szCs w:val="28"/>
        </w:rPr>
        <w:t>көрсеткіштерін</w:t>
      </w:r>
      <w:proofErr w:type="spellEnd"/>
      <w:r w:rsidRPr="00334A63">
        <w:rPr>
          <w:sz w:val="28"/>
          <w:szCs w:val="28"/>
        </w:rPr>
        <w:t xml:space="preserve"> </w:t>
      </w:r>
      <w:proofErr w:type="spellStart"/>
      <w:r w:rsidRPr="00334A63">
        <w:rPr>
          <w:sz w:val="28"/>
          <w:szCs w:val="28"/>
        </w:rPr>
        <w:t>графикалық</w:t>
      </w:r>
      <w:proofErr w:type="spellEnd"/>
      <w:r w:rsidRPr="00334A63">
        <w:rPr>
          <w:sz w:val="28"/>
          <w:szCs w:val="28"/>
        </w:rPr>
        <w:t xml:space="preserve"> </w:t>
      </w:r>
      <w:proofErr w:type="spellStart"/>
      <w:r w:rsidRPr="00334A63">
        <w:rPr>
          <w:sz w:val="28"/>
          <w:szCs w:val="28"/>
        </w:rPr>
        <w:t>түрде</w:t>
      </w:r>
      <w:proofErr w:type="spellEnd"/>
      <w:r w:rsidRPr="00334A63">
        <w:rPr>
          <w:sz w:val="28"/>
          <w:szCs w:val="28"/>
        </w:rPr>
        <w:t xml:space="preserve"> </w:t>
      </w:r>
      <w:proofErr w:type="spellStart"/>
      <w:r w:rsidRPr="00334A63">
        <w:rPr>
          <w:sz w:val="28"/>
          <w:szCs w:val="28"/>
        </w:rPr>
        <w:t>анықтау</w:t>
      </w:r>
      <w:proofErr w:type="spellEnd"/>
      <w:r w:rsidRPr="00334A63">
        <w:rPr>
          <w:sz w:val="28"/>
          <w:szCs w:val="28"/>
        </w:rPr>
        <w:t>.</w:t>
      </w:r>
    </w:p>
    <w:p w:rsidR="009B4089" w:rsidRPr="00334A63" w:rsidRDefault="009B4089" w:rsidP="009B4089">
      <w:pPr>
        <w:tabs>
          <w:tab w:val="left" w:pos="7797"/>
        </w:tabs>
        <w:ind w:firstLine="709"/>
        <w:rPr>
          <w:sz w:val="28"/>
          <w:szCs w:val="28"/>
        </w:rPr>
      </w:pPr>
      <w:r w:rsidRPr="00334A63"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63pt;margin-top:5.4pt;width:200.8pt;height:35pt;z-index:251659264">
            <v:imagedata r:id="rId5" o:title=""/>
          </v:shape>
          <o:OLEObject Type="Embed" ProgID="Equation.3" ShapeID="_x0000_s1026" DrawAspect="Content" ObjectID="_1644907755" r:id="rId6"/>
        </w:pict>
      </w:r>
    </w:p>
    <w:p w:rsidR="009B4089" w:rsidRPr="00334A63" w:rsidRDefault="009B4089" w:rsidP="009B4089">
      <w:pPr>
        <w:tabs>
          <w:tab w:val="left" w:pos="7797"/>
        </w:tabs>
        <w:ind w:firstLine="709"/>
        <w:rPr>
          <w:sz w:val="28"/>
          <w:szCs w:val="28"/>
        </w:rPr>
      </w:pPr>
    </w:p>
    <w:p w:rsidR="009B4089" w:rsidRDefault="009B4089" w:rsidP="009B4089">
      <w:pPr>
        <w:tabs>
          <w:tab w:val="left" w:pos="7797"/>
        </w:tabs>
        <w:ind w:firstLine="709"/>
        <w:jc w:val="both"/>
        <w:rPr>
          <w:sz w:val="28"/>
          <w:szCs w:val="28"/>
          <w:lang w:val="kk-KZ"/>
        </w:rPr>
      </w:pPr>
    </w:p>
    <w:p w:rsidR="009B4089" w:rsidRDefault="009B4089" w:rsidP="009B4089">
      <w:pPr>
        <w:tabs>
          <w:tab w:val="left" w:pos="7797"/>
        </w:tabs>
        <w:ind w:firstLine="709"/>
        <w:jc w:val="both"/>
        <w:rPr>
          <w:sz w:val="28"/>
          <w:szCs w:val="28"/>
          <w:lang w:val="kk-KZ"/>
        </w:rPr>
      </w:pPr>
    </w:p>
    <w:p w:rsidR="009B4089" w:rsidRPr="00611DF3" w:rsidRDefault="009B4089" w:rsidP="009B4089">
      <w:pPr>
        <w:tabs>
          <w:tab w:val="left" w:pos="7797"/>
        </w:tabs>
        <w:ind w:firstLine="709"/>
        <w:jc w:val="both"/>
        <w:rPr>
          <w:sz w:val="28"/>
          <w:szCs w:val="28"/>
          <w:lang w:val="kk-KZ"/>
        </w:rPr>
      </w:pPr>
      <w:r w:rsidRPr="00611DF3">
        <w:rPr>
          <w:sz w:val="28"/>
          <w:szCs w:val="28"/>
          <w:lang w:val="kk-KZ"/>
        </w:rPr>
        <w:t>Түріндегі беріліс функциясы бар жүйе үшін өтпелі функция келесі формуламен анықталады: (1. с.60)</w:t>
      </w:r>
    </w:p>
    <w:p w:rsidR="009B4089" w:rsidRPr="00611DF3" w:rsidRDefault="009B4089" w:rsidP="009B4089">
      <w:pPr>
        <w:tabs>
          <w:tab w:val="left" w:pos="7797"/>
        </w:tabs>
        <w:ind w:firstLine="709"/>
        <w:rPr>
          <w:sz w:val="28"/>
          <w:szCs w:val="28"/>
          <w:lang w:val="kk-KZ"/>
        </w:rPr>
      </w:pPr>
      <w:r w:rsidRPr="00334A63">
        <w:rPr>
          <w:sz w:val="28"/>
          <w:szCs w:val="28"/>
        </w:rPr>
        <w:pict>
          <v:shape id="_x0000_s1027" type="#_x0000_t75" style="position:absolute;left:0;text-align:left;margin-left:0;margin-top:12.05pt;width:317.4pt;height:153.3pt;z-index:251660288">
            <v:imagedata r:id="rId7" o:title=""/>
          </v:shape>
          <o:OLEObject Type="Embed" ProgID="Equation.3" ShapeID="_x0000_s1027" DrawAspect="Content" ObjectID="_1644907756" r:id="rId8"/>
        </w:pict>
      </w:r>
    </w:p>
    <w:p w:rsidR="009B4089" w:rsidRPr="00611DF3" w:rsidRDefault="009B4089" w:rsidP="009B4089">
      <w:pPr>
        <w:tabs>
          <w:tab w:val="left" w:pos="7797"/>
        </w:tabs>
        <w:ind w:firstLine="709"/>
        <w:rPr>
          <w:sz w:val="28"/>
          <w:szCs w:val="28"/>
          <w:lang w:val="kk-KZ"/>
        </w:rPr>
      </w:pPr>
    </w:p>
    <w:p w:rsidR="009B4089" w:rsidRPr="00611DF3" w:rsidRDefault="009B4089" w:rsidP="009B4089">
      <w:pPr>
        <w:tabs>
          <w:tab w:val="left" w:pos="7797"/>
        </w:tabs>
        <w:ind w:firstLine="709"/>
        <w:rPr>
          <w:sz w:val="28"/>
          <w:szCs w:val="28"/>
          <w:lang w:val="kk-KZ"/>
        </w:rPr>
      </w:pPr>
    </w:p>
    <w:p w:rsidR="009B4089" w:rsidRDefault="009B4089" w:rsidP="009B4089">
      <w:pPr>
        <w:tabs>
          <w:tab w:val="left" w:pos="7365"/>
        </w:tabs>
        <w:ind w:firstLine="709"/>
        <w:rPr>
          <w:sz w:val="28"/>
          <w:szCs w:val="28"/>
          <w:lang w:val="kk-KZ"/>
        </w:rPr>
      </w:pPr>
      <w:r w:rsidRPr="00611DF3">
        <w:rPr>
          <w:sz w:val="28"/>
          <w:szCs w:val="28"/>
          <w:lang w:val="kk-KZ"/>
        </w:rPr>
        <w:tab/>
      </w:r>
    </w:p>
    <w:p w:rsidR="009B4089" w:rsidRDefault="009B4089" w:rsidP="009B4089">
      <w:pPr>
        <w:tabs>
          <w:tab w:val="left" w:pos="7365"/>
        </w:tabs>
        <w:ind w:firstLine="709"/>
        <w:rPr>
          <w:sz w:val="28"/>
          <w:szCs w:val="28"/>
          <w:lang w:val="kk-KZ"/>
        </w:rPr>
      </w:pPr>
    </w:p>
    <w:p w:rsidR="009B4089" w:rsidRDefault="009B4089" w:rsidP="009B4089">
      <w:pPr>
        <w:tabs>
          <w:tab w:val="left" w:pos="7365"/>
        </w:tabs>
        <w:ind w:firstLine="709"/>
        <w:rPr>
          <w:sz w:val="28"/>
          <w:szCs w:val="28"/>
          <w:lang w:val="kk-KZ"/>
        </w:rPr>
      </w:pPr>
    </w:p>
    <w:p w:rsidR="009B4089" w:rsidRDefault="009B4089" w:rsidP="009B4089">
      <w:pPr>
        <w:tabs>
          <w:tab w:val="left" w:pos="7365"/>
        </w:tabs>
        <w:ind w:firstLine="709"/>
        <w:rPr>
          <w:sz w:val="28"/>
          <w:szCs w:val="28"/>
          <w:lang w:val="kk-KZ"/>
        </w:rPr>
      </w:pPr>
    </w:p>
    <w:p w:rsidR="009B4089" w:rsidRDefault="009B4089" w:rsidP="009B4089">
      <w:pPr>
        <w:tabs>
          <w:tab w:val="left" w:pos="7365"/>
        </w:tabs>
        <w:ind w:firstLine="709"/>
        <w:rPr>
          <w:sz w:val="28"/>
          <w:szCs w:val="28"/>
          <w:lang w:val="kk-KZ"/>
        </w:rPr>
      </w:pPr>
    </w:p>
    <w:p w:rsidR="009B4089" w:rsidRDefault="009B4089" w:rsidP="009B4089">
      <w:pPr>
        <w:tabs>
          <w:tab w:val="left" w:pos="7365"/>
        </w:tabs>
        <w:ind w:firstLine="709"/>
        <w:rPr>
          <w:sz w:val="28"/>
          <w:szCs w:val="28"/>
          <w:lang w:val="kk-KZ"/>
        </w:rPr>
      </w:pPr>
    </w:p>
    <w:p w:rsidR="009B4089" w:rsidRPr="009B4089" w:rsidRDefault="009B4089" w:rsidP="009B4089">
      <w:pPr>
        <w:tabs>
          <w:tab w:val="left" w:pos="7365"/>
        </w:tabs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9B4089">
        <w:rPr>
          <w:sz w:val="28"/>
          <w:szCs w:val="28"/>
          <w:lang w:val="kk-KZ"/>
        </w:rPr>
        <w:t>(5.14)</w:t>
      </w:r>
    </w:p>
    <w:p w:rsidR="009B4089" w:rsidRPr="009B4089" w:rsidRDefault="009B4089" w:rsidP="009B4089">
      <w:pPr>
        <w:tabs>
          <w:tab w:val="left" w:pos="7797"/>
        </w:tabs>
        <w:ind w:firstLine="709"/>
        <w:rPr>
          <w:sz w:val="28"/>
          <w:szCs w:val="28"/>
          <w:lang w:val="kk-KZ"/>
        </w:rPr>
      </w:pPr>
    </w:p>
    <w:p w:rsidR="009B4089" w:rsidRPr="009B4089" w:rsidRDefault="009B4089" w:rsidP="009B4089">
      <w:pPr>
        <w:tabs>
          <w:tab w:val="left" w:pos="7797"/>
        </w:tabs>
        <w:ind w:firstLine="709"/>
        <w:rPr>
          <w:sz w:val="28"/>
          <w:szCs w:val="28"/>
          <w:lang w:val="kk-KZ"/>
        </w:rPr>
      </w:pPr>
      <w:r w:rsidRPr="00334A63">
        <w:rPr>
          <w:i/>
          <w:sz w:val="28"/>
          <w:szCs w:val="28"/>
        </w:rPr>
        <w:sym w:font="Symbol" w:char="F06A"/>
      </w:r>
      <w:r w:rsidRPr="009B4089">
        <w:rPr>
          <w:i/>
          <w:sz w:val="28"/>
          <w:szCs w:val="28"/>
          <w:vertAlign w:val="subscript"/>
          <w:lang w:val="kk-KZ"/>
        </w:rPr>
        <w:t>0</w:t>
      </w:r>
      <w:r w:rsidRPr="009B4089">
        <w:rPr>
          <w:sz w:val="28"/>
          <w:szCs w:val="28"/>
          <w:lang w:val="kk-KZ"/>
        </w:rPr>
        <w:t xml:space="preserve">, </w:t>
      </w:r>
      <w:r w:rsidRPr="00334A63">
        <w:rPr>
          <w:i/>
          <w:sz w:val="28"/>
          <w:szCs w:val="28"/>
        </w:rPr>
        <w:sym w:font="Symbol" w:char="F062"/>
      </w:r>
      <w:r w:rsidRPr="009B4089">
        <w:rPr>
          <w:i/>
          <w:sz w:val="28"/>
          <w:szCs w:val="28"/>
          <w:vertAlign w:val="subscript"/>
          <w:lang w:val="kk-KZ"/>
        </w:rPr>
        <w:t xml:space="preserve"> </w:t>
      </w:r>
      <w:r w:rsidRPr="009B4089">
        <w:rPr>
          <w:i/>
          <w:sz w:val="28"/>
          <w:szCs w:val="28"/>
          <w:lang w:val="kk-KZ"/>
        </w:rPr>
        <w:t>t+</w:t>
      </w:r>
      <w:r w:rsidRPr="00334A63">
        <w:rPr>
          <w:i/>
          <w:sz w:val="28"/>
          <w:szCs w:val="28"/>
        </w:rPr>
        <w:sym w:font="Symbol" w:char="F06A"/>
      </w:r>
      <w:r w:rsidRPr="009B4089">
        <w:rPr>
          <w:i/>
          <w:sz w:val="28"/>
          <w:szCs w:val="28"/>
          <w:vertAlign w:val="subscript"/>
          <w:lang w:val="kk-KZ"/>
        </w:rPr>
        <w:t>0</w:t>
      </w:r>
      <w:r w:rsidRPr="009B4089">
        <w:rPr>
          <w:sz w:val="28"/>
          <w:szCs w:val="28"/>
          <w:lang w:val="kk-KZ"/>
        </w:rPr>
        <w:t xml:space="preserve"> –радианмен берілген бұрыштар.</w:t>
      </w:r>
    </w:p>
    <w:p w:rsidR="009B4089" w:rsidRDefault="009B4089" w:rsidP="009B4089">
      <w:pPr>
        <w:tabs>
          <w:tab w:val="left" w:pos="7797"/>
        </w:tabs>
        <w:ind w:firstLine="709"/>
        <w:rPr>
          <w:sz w:val="28"/>
          <w:szCs w:val="28"/>
          <w:lang w:val="kk-KZ"/>
        </w:rPr>
      </w:pPr>
    </w:p>
    <w:p w:rsidR="009B4089" w:rsidRDefault="009B4089" w:rsidP="009B4089">
      <w:pPr>
        <w:tabs>
          <w:tab w:val="left" w:pos="7797"/>
        </w:tabs>
        <w:ind w:firstLine="709"/>
        <w:rPr>
          <w:sz w:val="28"/>
          <w:szCs w:val="28"/>
          <w:lang w:val="kk-KZ"/>
        </w:rPr>
      </w:pPr>
    </w:p>
    <w:p w:rsidR="009B4089" w:rsidRPr="009B4089" w:rsidRDefault="009B4089" w:rsidP="009B4089">
      <w:pPr>
        <w:tabs>
          <w:tab w:val="left" w:pos="3518"/>
        </w:tabs>
        <w:rPr>
          <w:sz w:val="28"/>
          <w:szCs w:val="28"/>
          <w:lang w:val="kk-KZ"/>
        </w:rPr>
      </w:pPr>
      <w:r w:rsidRPr="00334A63">
        <w:rPr>
          <w:sz w:val="28"/>
          <w:szCs w:val="28"/>
        </w:rPr>
        <w:pict>
          <v:shape id="_x0000_s1028" type="#_x0000_t75" style="position:absolute;margin-left:99pt;margin-top:-9pt;width:78pt;height:38.2pt;z-index:251661312">
            <v:imagedata r:id="rId9" o:title=""/>
          </v:shape>
          <o:OLEObject Type="Embed" ProgID="Equation.3" ShapeID="_x0000_s1028" DrawAspect="Content" ObjectID="_1644907757" r:id="rId10"/>
        </w:pict>
      </w:r>
      <w:r>
        <w:rPr>
          <w:sz w:val="28"/>
          <w:szCs w:val="28"/>
          <w:lang w:val="kk-KZ"/>
        </w:rPr>
        <w:t xml:space="preserve">                                                      </w:t>
      </w:r>
      <w:r w:rsidRPr="009B4089">
        <w:rPr>
          <w:sz w:val="28"/>
          <w:szCs w:val="28"/>
          <w:lang w:val="kk-KZ"/>
        </w:rPr>
        <w:t>(5.15)</w:t>
      </w:r>
    </w:p>
    <w:p w:rsidR="009B4089" w:rsidRDefault="009B4089" w:rsidP="009B4089">
      <w:pPr>
        <w:tabs>
          <w:tab w:val="left" w:pos="3518"/>
        </w:tabs>
        <w:jc w:val="both"/>
        <w:rPr>
          <w:sz w:val="28"/>
          <w:szCs w:val="28"/>
          <w:lang w:val="kk-KZ"/>
        </w:rPr>
      </w:pPr>
    </w:p>
    <w:p w:rsidR="009B4089" w:rsidRPr="009B4089" w:rsidRDefault="009B4089" w:rsidP="009B4089">
      <w:pPr>
        <w:tabs>
          <w:tab w:val="left" w:pos="3518"/>
        </w:tabs>
        <w:jc w:val="both"/>
        <w:rPr>
          <w:sz w:val="28"/>
          <w:szCs w:val="28"/>
          <w:lang w:val="kk-KZ"/>
        </w:rPr>
      </w:pPr>
      <w:r w:rsidRPr="000E295E">
        <w:rPr>
          <w:sz w:val="28"/>
          <w:szCs w:val="28"/>
          <w:lang w:val="kk-KZ"/>
        </w:rPr>
        <w:t xml:space="preserve">(5.15) теңсіздігі орындалғанда (5.13) формуласын қолдануға болады. </w:t>
      </w:r>
      <w:r w:rsidRPr="009B4089">
        <w:rPr>
          <w:sz w:val="28"/>
          <w:szCs w:val="28"/>
          <w:lang w:val="kk-KZ"/>
        </w:rPr>
        <w:t xml:space="preserve">Дұрыс есептелсе (5.15) орындалады. Орындалмағанда </w:t>
      </w:r>
      <w:r w:rsidRPr="009B4089">
        <w:rPr>
          <w:i/>
          <w:sz w:val="28"/>
          <w:szCs w:val="28"/>
          <w:lang w:val="kk-KZ"/>
        </w:rPr>
        <w:t>k</w:t>
      </w:r>
      <w:r w:rsidRPr="009B4089">
        <w:rPr>
          <w:i/>
          <w:sz w:val="28"/>
          <w:szCs w:val="28"/>
          <w:vertAlign w:val="subscript"/>
          <w:lang w:val="kk-KZ"/>
        </w:rPr>
        <w:t>п</w:t>
      </w:r>
      <w:r w:rsidRPr="009B4089">
        <w:rPr>
          <w:sz w:val="28"/>
          <w:szCs w:val="28"/>
          <w:lang w:val="kk-KZ"/>
        </w:rPr>
        <w:t xml:space="preserve"> мәнін 5.4 пунктінде анықталған мәнімен салыстырғанда ұлғайту керек.</w:t>
      </w:r>
    </w:p>
    <w:p w:rsidR="009B4089" w:rsidRPr="009B4089" w:rsidRDefault="009B4089" w:rsidP="009B4089">
      <w:pPr>
        <w:tabs>
          <w:tab w:val="left" w:pos="3518"/>
        </w:tabs>
        <w:ind w:firstLine="709"/>
        <w:rPr>
          <w:sz w:val="28"/>
          <w:szCs w:val="28"/>
          <w:lang w:val="kk-KZ"/>
        </w:rPr>
      </w:pPr>
      <w:r w:rsidRPr="009B4089">
        <w:rPr>
          <w:sz w:val="28"/>
          <w:szCs w:val="28"/>
          <w:lang w:val="kk-KZ"/>
        </w:rPr>
        <w:t>Сонымен, сапа көрсеткіштерін келесі реттілікпен есептеуге болады.</w:t>
      </w:r>
    </w:p>
    <w:p w:rsidR="009B4089" w:rsidRPr="009B4089" w:rsidRDefault="009B4089" w:rsidP="009B4089">
      <w:pPr>
        <w:tabs>
          <w:tab w:val="left" w:pos="3518"/>
        </w:tabs>
        <w:ind w:firstLine="709"/>
        <w:rPr>
          <w:sz w:val="28"/>
          <w:szCs w:val="28"/>
          <w:lang w:val="kk-KZ"/>
        </w:rPr>
      </w:pPr>
      <w:r w:rsidRPr="009B4089">
        <w:rPr>
          <w:sz w:val="28"/>
          <w:szCs w:val="28"/>
          <w:lang w:val="kk-KZ"/>
        </w:rPr>
        <w:t xml:space="preserve">5.7.1.(5.12) мен (5.13) байланыстырып, </w:t>
      </w:r>
      <w:r w:rsidRPr="009B4089">
        <w:rPr>
          <w:i/>
          <w:sz w:val="28"/>
          <w:szCs w:val="28"/>
          <w:lang w:val="kk-KZ"/>
        </w:rPr>
        <w:t>k</w:t>
      </w:r>
      <w:r w:rsidRPr="009B4089">
        <w:rPr>
          <w:i/>
          <w:sz w:val="28"/>
          <w:szCs w:val="28"/>
          <w:vertAlign w:val="subscript"/>
          <w:lang w:val="kk-KZ"/>
        </w:rPr>
        <w:t>c</w:t>
      </w:r>
      <w:r w:rsidRPr="009B4089">
        <w:rPr>
          <w:i/>
          <w:sz w:val="28"/>
          <w:szCs w:val="28"/>
          <w:lang w:val="kk-KZ"/>
        </w:rPr>
        <w:t xml:space="preserve"> , b</w:t>
      </w:r>
      <w:r w:rsidRPr="009B4089">
        <w:rPr>
          <w:i/>
          <w:sz w:val="28"/>
          <w:szCs w:val="28"/>
          <w:vertAlign w:val="subscript"/>
          <w:lang w:val="kk-KZ"/>
        </w:rPr>
        <w:t>2</w:t>
      </w:r>
      <w:r w:rsidRPr="009B4089">
        <w:rPr>
          <w:i/>
          <w:sz w:val="28"/>
          <w:szCs w:val="28"/>
          <w:lang w:val="kk-KZ"/>
        </w:rPr>
        <w:t>, b</w:t>
      </w:r>
      <w:r w:rsidRPr="009B4089">
        <w:rPr>
          <w:i/>
          <w:sz w:val="28"/>
          <w:szCs w:val="28"/>
          <w:vertAlign w:val="subscript"/>
          <w:lang w:val="kk-KZ"/>
        </w:rPr>
        <w:t xml:space="preserve">1 </w:t>
      </w:r>
      <w:r w:rsidRPr="009B4089">
        <w:rPr>
          <w:sz w:val="28"/>
          <w:szCs w:val="28"/>
          <w:lang w:val="kk-KZ"/>
        </w:rPr>
        <w:t xml:space="preserve"> анықтаймыз. </w:t>
      </w:r>
    </w:p>
    <w:p w:rsidR="009B4089" w:rsidRDefault="009B4089" w:rsidP="009B4089">
      <w:pPr>
        <w:ind w:firstLine="425"/>
        <w:rPr>
          <w:i/>
          <w:sz w:val="28"/>
          <w:szCs w:val="28"/>
          <w:lang w:val="kk-KZ"/>
        </w:rPr>
      </w:pPr>
    </w:p>
    <w:p w:rsidR="009B4089" w:rsidRPr="009B4089" w:rsidRDefault="009B4089" w:rsidP="009B4089">
      <w:pPr>
        <w:ind w:firstLine="425"/>
        <w:rPr>
          <w:sz w:val="28"/>
          <w:szCs w:val="28"/>
          <w:lang w:val="kk-KZ"/>
        </w:rPr>
      </w:pPr>
      <w:r w:rsidRPr="009B4089">
        <w:rPr>
          <w:i/>
          <w:sz w:val="28"/>
          <w:szCs w:val="28"/>
          <w:lang w:val="kk-KZ"/>
        </w:rPr>
        <w:t>k</w:t>
      </w:r>
      <w:r w:rsidRPr="009B4089">
        <w:rPr>
          <w:i/>
          <w:sz w:val="28"/>
          <w:szCs w:val="28"/>
          <w:vertAlign w:val="subscript"/>
          <w:lang w:val="kk-KZ"/>
        </w:rPr>
        <w:t>c</w:t>
      </w:r>
      <w:r w:rsidRPr="009B4089">
        <w:rPr>
          <w:i/>
          <w:sz w:val="28"/>
          <w:szCs w:val="28"/>
          <w:lang w:val="kk-KZ"/>
        </w:rPr>
        <w:t>=0,44; b</w:t>
      </w:r>
      <w:r w:rsidRPr="009B4089">
        <w:rPr>
          <w:i/>
          <w:sz w:val="28"/>
          <w:szCs w:val="28"/>
          <w:vertAlign w:val="subscript"/>
          <w:lang w:val="kk-KZ"/>
        </w:rPr>
        <w:t>2</w:t>
      </w:r>
      <w:r w:rsidRPr="009B4089">
        <w:rPr>
          <w:i/>
          <w:sz w:val="28"/>
          <w:szCs w:val="28"/>
          <w:lang w:val="kk-KZ"/>
        </w:rPr>
        <w:t>=19,7; b</w:t>
      </w:r>
      <w:r w:rsidRPr="009B4089">
        <w:rPr>
          <w:i/>
          <w:sz w:val="28"/>
          <w:szCs w:val="28"/>
          <w:vertAlign w:val="subscript"/>
          <w:lang w:val="kk-KZ"/>
        </w:rPr>
        <w:t>1</w:t>
      </w:r>
      <w:r w:rsidRPr="009B4089">
        <w:rPr>
          <w:i/>
          <w:sz w:val="28"/>
          <w:szCs w:val="28"/>
          <w:lang w:val="kk-KZ"/>
        </w:rPr>
        <w:t>=8,43.</w:t>
      </w:r>
    </w:p>
    <w:p w:rsidR="009B4089" w:rsidRDefault="009B4089" w:rsidP="009B4089">
      <w:pPr>
        <w:tabs>
          <w:tab w:val="left" w:pos="3518"/>
        </w:tabs>
        <w:jc w:val="both"/>
        <w:rPr>
          <w:sz w:val="28"/>
          <w:szCs w:val="28"/>
          <w:lang w:val="kk-KZ"/>
        </w:rPr>
      </w:pPr>
    </w:p>
    <w:p w:rsidR="009B4089" w:rsidRPr="009B4089" w:rsidRDefault="009B4089" w:rsidP="009B4089">
      <w:pPr>
        <w:tabs>
          <w:tab w:val="left" w:pos="3518"/>
        </w:tabs>
        <w:jc w:val="both"/>
        <w:rPr>
          <w:sz w:val="28"/>
          <w:szCs w:val="28"/>
          <w:lang w:val="kk-KZ"/>
        </w:rPr>
      </w:pPr>
      <w:r w:rsidRPr="00611DF3">
        <w:rPr>
          <w:sz w:val="28"/>
          <w:szCs w:val="28"/>
          <w:lang w:val="kk-KZ"/>
        </w:rPr>
        <w:t xml:space="preserve">(5.14) берілген коэффициенттерімен жазылады, </w:t>
      </w:r>
      <w:r w:rsidRPr="00611DF3">
        <w:rPr>
          <w:i/>
          <w:sz w:val="28"/>
          <w:szCs w:val="28"/>
          <w:lang w:val="kk-KZ"/>
        </w:rPr>
        <w:t>t</w:t>
      </w:r>
      <w:r w:rsidRPr="00611DF3">
        <w:rPr>
          <w:sz w:val="28"/>
          <w:szCs w:val="28"/>
          <w:lang w:val="kk-KZ"/>
        </w:rPr>
        <w:t xml:space="preserve"> әр түрлі мәніндегі  </w:t>
      </w:r>
      <w:r w:rsidRPr="00611DF3">
        <w:rPr>
          <w:i/>
          <w:sz w:val="28"/>
          <w:szCs w:val="28"/>
          <w:lang w:val="kk-KZ"/>
        </w:rPr>
        <w:t>h(t)</w:t>
      </w:r>
      <w:r w:rsidRPr="00611DF3">
        <w:rPr>
          <w:sz w:val="28"/>
          <w:szCs w:val="28"/>
          <w:lang w:val="kk-KZ"/>
        </w:rPr>
        <w:t xml:space="preserve"> есептеледі. </w:t>
      </w:r>
      <w:r w:rsidRPr="00611DF3">
        <w:rPr>
          <w:i/>
          <w:sz w:val="28"/>
          <w:szCs w:val="28"/>
          <w:lang w:val="kk-KZ"/>
        </w:rPr>
        <w:t xml:space="preserve">t </w:t>
      </w:r>
      <w:r w:rsidRPr="00611DF3">
        <w:rPr>
          <w:sz w:val="28"/>
          <w:szCs w:val="28"/>
          <w:lang w:val="kk-KZ"/>
        </w:rPr>
        <w:t xml:space="preserve">уақыт 0-ден </w:t>
      </w:r>
      <w:r w:rsidRPr="00611DF3">
        <w:rPr>
          <w:i/>
          <w:sz w:val="28"/>
          <w:szCs w:val="28"/>
          <w:lang w:val="kk-KZ"/>
        </w:rPr>
        <w:t xml:space="preserve">h(t) </w:t>
      </w:r>
      <w:r w:rsidRPr="00611DF3">
        <w:rPr>
          <w:sz w:val="28"/>
          <w:szCs w:val="28"/>
          <w:lang w:val="kk-KZ"/>
        </w:rPr>
        <w:t xml:space="preserve">тербеліс амплитудасы </w:t>
      </w:r>
      <w:r w:rsidRPr="00611DF3">
        <w:rPr>
          <w:i/>
          <w:sz w:val="28"/>
          <w:szCs w:val="28"/>
          <w:lang w:val="kk-KZ"/>
        </w:rPr>
        <w:t>h(t)</w:t>
      </w:r>
      <w:r w:rsidRPr="00611DF3">
        <w:rPr>
          <w:sz w:val="28"/>
          <w:szCs w:val="28"/>
          <w:lang w:val="kk-KZ"/>
        </w:rPr>
        <w:t xml:space="preserve"> орнатылған мәннен 5%-дан аспауы тиіс. </w:t>
      </w:r>
      <w:r w:rsidRPr="009B4089">
        <w:rPr>
          <w:sz w:val="28"/>
          <w:szCs w:val="28"/>
          <w:lang w:val="kk-KZ"/>
        </w:rPr>
        <w:t>Есептеу нәтижелерін кестеге енгізу керек.</w:t>
      </w:r>
    </w:p>
    <w:p w:rsidR="009B4089" w:rsidRPr="009B4089" w:rsidRDefault="009B4089" w:rsidP="009B4089">
      <w:pPr>
        <w:tabs>
          <w:tab w:val="left" w:pos="3518"/>
        </w:tabs>
        <w:ind w:firstLine="720"/>
        <w:rPr>
          <w:sz w:val="28"/>
          <w:szCs w:val="28"/>
          <w:lang w:val="kk-KZ"/>
        </w:rPr>
      </w:pPr>
    </w:p>
    <w:p w:rsidR="009B4089" w:rsidRPr="009B4089" w:rsidRDefault="009B4089" w:rsidP="009B4089">
      <w:pPr>
        <w:tabs>
          <w:tab w:val="left" w:pos="3518"/>
        </w:tabs>
        <w:jc w:val="both"/>
        <w:rPr>
          <w:sz w:val="28"/>
          <w:szCs w:val="28"/>
          <w:lang w:val="kk-KZ"/>
        </w:rPr>
      </w:pPr>
      <w:r w:rsidRPr="00334A63">
        <w:rPr>
          <w:sz w:val="28"/>
          <w:szCs w:val="28"/>
        </w:rPr>
        <w:lastRenderedPageBreak/>
        <w:pict>
          <v:shape id="_x0000_s1029" type="#_x0000_t75" style="position:absolute;left:0;text-align:left;margin-left:9pt;margin-top:51.35pt;width:5in;height:179.2pt;z-index:251662336">
            <v:imagedata r:id="rId11" o:title=""/>
            <w10:wrap type="topAndBottom"/>
          </v:shape>
          <o:OLEObject Type="Embed" ProgID="CorelDraw.Graphic.7" ShapeID="_x0000_s1029" DrawAspect="Content" ObjectID="_1644907758" r:id="rId12"/>
        </w:pict>
      </w:r>
      <w:r w:rsidRPr="009B4089">
        <w:rPr>
          <w:sz w:val="28"/>
          <w:szCs w:val="28"/>
          <w:lang w:val="kk-KZ"/>
        </w:rPr>
        <w:t xml:space="preserve">           5.7.2 Кесте бойынша тұйықталған жүйенің өтпелі функциясы құрылады және соның көмегімен талап етілетін сапа көрсеткіштері есептеледі. өтпелі функция 5.5 суретте крсетілген.</w:t>
      </w:r>
    </w:p>
    <w:p w:rsidR="009B4089" w:rsidRPr="009B4089" w:rsidRDefault="009B4089" w:rsidP="009B4089">
      <w:pPr>
        <w:tabs>
          <w:tab w:val="left" w:pos="3518"/>
        </w:tabs>
        <w:ind w:left="708"/>
        <w:rPr>
          <w:sz w:val="28"/>
          <w:szCs w:val="28"/>
          <w:lang w:val="kk-KZ"/>
        </w:rPr>
      </w:pPr>
    </w:p>
    <w:p w:rsidR="009B4089" w:rsidRPr="009B4089" w:rsidRDefault="009B4089" w:rsidP="009B4089">
      <w:pPr>
        <w:tabs>
          <w:tab w:val="left" w:pos="3518"/>
        </w:tabs>
        <w:ind w:left="708"/>
        <w:rPr>
          <w:sz w:val="28"/>
          <w:szCs w:val="28"/>
          <w:lang w:val="kk-KZ"/>
        </w:rPr>
      </w:pPr>
      <w:r w:rsidRPr="009B4089">
        <w:rPr>
          <w:sz w:val="28"/>
          <w:szCs w:val="28"/>
          <w:lang w:val="kk-KZ"/>
        </w:rPr>
        <w:t>5.5 суре</w:t>
      </w:r>
      <w:r>
        <w:rPr>
          <w:sz w:val="28"/>
          <w:szCs w:val="28"/>
          <w:lang w:val="kk-KZ"/>
        </w:rPr>
        <w:t>т</w:t>
      </w:r>
      <w:r w:rsidRPr="009B4089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</w:t>
      </w:r>
      <w:r w:rsidRPr="009B4089">
        <w:rPr>
          <w:sz w:val="28"/>
          <w:szCs w:val="28"/>
          <w:lang w:val="kk-KZ"/>
        </w:rPr>
        <w:t>Тұйықталған жүйені реттеудің сапа көрсеткіштері</w:t>
      </w:r>
    </w:p>
    <w:p w:rsidR="009B4089" w:rsidRPr="009B4089" w:rsidRDefault="009B4089" w:rsidP="009B4089">
      <w:pPr>
        <w:tabs>
          <w:tab w:val="left" w:pos="3518"/>
        </w:tabs>
        <w:ind w:left="708"/>
        <w:rPr>
          <w:sz w:val="28"/>
          <w:szCs w:val="28"/>
          <w:lang w:val="kk-KZ"/>
        </w:rPr>
      </w:pPr>
    </w:p>
    <w:p w:rsidR="009B4089" w:rsidRPr="009B4089" w:rsidRDefault="009B4089" w:rsidP="009B4089">
      <w:pPr>
        <w:tabs>
          <w:tab w:val="left" w:pos="3518"/>
        </w:tabs>
        <w:ind w:left="708"/>
        <w:rPr>
          <w:sz w:val="28"/>
          <w:szCs w:val="28"/>
          <w:lang w:val="kk-KZ"/>
        </w:rPr>
      </w:pPr>
      <w:r w:rsidRPr="009B4089">
        <w:rPr>
          <w:sz w:val="28"/>
          <w:szCs w:val="28"/>
          <w:lang w:val="kk-KZ"/>
        </w:rPr>
        <w:t>Сапа көрсеткіштері келесі формуламен есептеледі:</w:t>
      </w:r>
    </w:p>
    <w:p w:rsidR="009B4089" w:rsidRPr="009B4089" w:rsidRDefault="009B4089" w:rsidP="009B4089">
      <w:pPr>
        <w:tabs>
          <w:tab w:val="left" w:pos="3518"/>
        </w:tabs>
        <w:ind w:left="708"/>
        <w:rPr>
          <w:sz w:val="28"/>
          <w:szCs w:val="28"/>
          <w:lang w:val="kk-KZ"/>
        </w:rPr>
      </w:pPr>
    </w:p>
    <w:p w:rsidR="009B4089" w:rsidRPr="009B4089" w:rsidRDefault="009B4089" w:rsidP="009B4089">
      <w:pPr>
        <w:tabs>
          <w:tab w:val="left" w:pos="3518"/>
        </w:tabs>
        <w:ind w:left="708"/>
        <w:rPr>
          <w:sz w:val="28"/>
          <w:szCs w:val="28"/>
          <w:lang w:val="kk-KZ"/>
        </w:rPr>
      </w:pPr>
      <w:r w:rsidRPr="00334A63">
        <w:rPr>
          <w:sz w:val="28"/>
          <w:szCs w:val="28"/>
        </w:rPr>
        <w:pict>
          <v:shape id="_x0000_s1030" type="#_x0000_t75" style="position:absolute;left:0;text-align:left;margin-left:99pt;margin-top:0;width:2in;height:39.35pt;z-index:251663360">
            <v:imagedata r:id="rId13" o:title=""/>
          </v:shape>
          <o:OLEObject Type="Embed" ProgID="Equation.3" ShapeID="_x0000_s1030" DrawAspect="Content" ObjectID="_1644907759" r:id="rId14"/>
        </w:pict>
      </w:r>
    </w:p>
    <w:p w:rsidR="009B4089" w:rsidRPr="009B4089" w:rsidRDefault="009B4089" w:rsidP="009B4089">
      <w:pPr>
        <w:tabs>
          <w:tab w:val="left" w:pos="3518"/>
        </w:tabs>
        <w:ind w:left="708"/>
        <w:rPr>
          <w:sz w:val="28"/>
          <w:szCs w:val="28"/>
          <w:lang w:val="kk-KZ"/>
        </w:rPr>
      </w:pPr>
    </w:p>
    <w:p w:rsidR="009B4089" w:rsidRPr="009B4089" w:rsidRDefault="009B4089" w:rsidP="009B4089">
      <w:pPr>
        <w:tabs>
          <w:tab w:val="left" w:pos="3518"/>
        </w:tabs>
        <w:rPr>
          <w:i/>
          <w:color w:val="000000"/>
          <w:sz w:val="28"/>
          <w:szCs w:val="28"/>
          <w:lang w:val="kk-KZ"/>
        </w:rPr>
      </w:pPr>
      <w:proofErr w:type="spellStart"/>
      <w:r w:rsidRPr="00334A63">
        <w:rPr>
          <w:i/>
          <w:color w:val="000000"/>
          <w:sz w:val="28"/>
          <w:szCs w:val="28"/>
        </w:rPr>
        <w:t>δ</w:t>
      </w:r>
      <w:proofErr w:type="spellEnd"/>
      <w:r w:rsidRPr="009B4089">
        <w:rPr>
          <w:i/>
          <w:color w:val="000000"/>
          <w:sz w:val="28"/>
          <w:szCs w:val="28"/>
          <w:vertAlign w:val="subscript"/>
          <w:lang w:val="kk-KZ"/>
        </w:rPr>
        <w:t>ст</w:t>
      </w:r>
      <w:r w:rsidRPr="009B4089">
        <w:rPr>
          <w:color w:val="000000"/>
          <w:sz w:val="28"/>
          <w:szCs w:val="28"/>
          <w:lang w:val="kk-KZ"/>
        </w:rPr>
        <w:t xml:space="preserve"> </w:t>
      </w:r>
      <w:proofErr w:type="gramStart"/>
      <w:r w:rsidRPr="009B4089">
        <w:rPr>
          <w:color w:val="000000"/>
          <w:sz w:val="28"/>
          <w:szCs w:val="28"/>
          <w:lang w:val="kk-KZ"/>
        </w:rPr>
        <w:t>-р</w:t>
      </w:r>
      <w:proofErr w:type="gramEnd"/>
      <w:r w:rsidRPr="009B4089">
        <w:rPr>
          <w:color w:val="000000"/>
          <w:sz w:val="28"/>
          <w:szCs w:val="28"/>
          <w:lang w:val="kk-KZ"/>
        </w:rPr>
        <w:t>еттеудің статикалық қателігі</w:t>
      </w:r>
      <w:r w:rsidRPr="009B4089">
        <w:rPr>
          <w:i/>
          <w:color w:val="000000"/>
          <w:sz w:val="28"/>
          <w:szCs w:val="28"/>
          <w:lang w:val="kk-KZ"/>
        </w:rPr>
        <w:t xml:space="preserve"> </w:t>
      </w:r>
    </w:p>
    <w:p w:rsidR="009B4089" w:rsidRPr="009B4089" w:rsidRDefault="009B4089" w:rsidP="009B4089">
      <w:pPr>
        <w:tabs>
          <w:tab w:val="left" w:pos="3518"/>
        </w:tabs>
        <w:rPr>
          <w:i/>
          <w:color w:val="000000"/>
          <w:sz w:val="28"/>
          <w:szCs w:val="28"/>
          <w:lang w:val="kk-KZ"/>
        </w:rPr>
      </w:pPr>
      <w:r w:rsidRPr="00334A63">
        <w:rPr>
          <w:i/>
          <w:color w:val="000000"/>
          <w:sz w:val="28"/>
          <w:szCs w:val="28"/>
        </w:rPr>
        <w:sym w:font="Symbol" w:char="F044"/>
      </w:r>
      <w:r w:rsidRPr="009B4089">
        <w:rPr>
          <w:i/>
          <w:color w:val="000000"/>
          <w:sz w:val="28"/>
          <w:szCs w:val="28"/>
          <w:lang w:val="kk-KZ"/>
        </w:rPr>
        <w:t>Y</w:t>
      </w:r>
      <w:r w:rsidRPr="009B4089">
        <w:rPr>
          <w:i/>
          <w:color w:val="000000"/>
          <w:sz w:val="28"/>
          <w:szCs w:val="28"/>
          <w:vertAlign w:val="subscript"/>
          <w:lang w:val="kk-KZ"/>
        </w:rPr>
        <w:t>УСТ</w:t>
      </w:r>
      <w:r w:rsidRPr="009B4089">
        <w:rPr>
          <w:color w:val="000000"/>
          <w:sz w:val="28"/>
          <w:szCs w:val="28"/>
          <w:lang w:val="kk-KZ"/>
        </w:rPr>
        <w:t xml:space="preserve"> -</w:t>
      </w:r>
      <w:r w:rsidRPr="009B4089">
        <w:rPr>
          <w:sz w:val="28"/>
          <w:szCs w:val="28"/>
          <w:lang w:val="kk-KZ"/>
        </w:rPr>
        <w:t>тапсырманың сатылап өзгеруінен реттелетін а</w:t>
      </w:r>
      <w:r>
        <w:rPr>
          <w:sz w:val="28"/>
          <w:szCs w:val="28"/>
          <w:lang w:val="kk-KZ"/>
        </w:rPr>
        <w:t>йнымалын</w:t>
      </w:r>
      <w:r w:rsidRPr="009B4089">
        <w:rPr>
          <w:sz w:val="28"/>
          <w:szCs w:val="28"/>
          <w:lang w:val="kk-KZ"/>
        </w:rPr>
        <w:t>ың орнатылған мәні</w:t>
      </w:r>
    </w:p>
    <w:p w:rsidR="009B4089" w:rsidRPr="009B4089" w:rsidRDefault="009B4089" w:rsidP="009B4089">
      <w:pPr>
        <w:tabs>
          <w:tab w:val="left" w:pos="3518"/>
        </w:tabs>
        <w:jc w:val="both"/>
        <w:rPr>
          <w:sz w:val="28"/>
          <w:szCs w:val="28"/>
          <w:lang w:val="kk-KZ"/>
        </w:rPr>
      </w:pPr>
      <w:r w:rsidRPr="00334A63">
        <w:rPr>
          <w:sz w:val="28"/>
          <w:szCs w:val="28"/>
        </w:rPr>
        <w:pict>
          <v:shape id="_x0000_s1031" type="#_x0000_t75" style="position:absolute;left:0;text-align:left;margin-left:99pt;margin-top:26.95pt;width:158.4pt;height:37.7pt;z-index:251664384">
            <v:imagedata r:id="rId15" o:title=""/>
          </v:shape>
          <o:OLEObject Type="Embed" ProgID="Equation.3" ShapeID="_x0000_s1031" DrawAspect="Content" ObjectID="_1644907760" r:id="rId16"/>
        </w:pict>
      </w:r>
      <w:r w:rsidRPr="00334A63">
        <w:rPr>
          <w:i/>
          <w:color w:val="000000"/>
          <w:sz w:val="28"/>
          <w:szCs w:val="28"/>
        </w:rPr>
        <w:sym w:font="Symbol" w:char="F044"/>
      </w:r>
      <w:r w:rsidRPr="009B4089">
        <w:rPr>
          <w:i/>
          <w:color w:val="000000"/>
          <w:sz w:val="28"/>
          <w:szCs w:val="28"/>
          <w:lang w:val="kk-KZ"/>
        </w:rPr>
        <w:t>Y</w:t>
      </w:r>
      <w:r w:rsidRPr="009B4089">
        <w:rPr>
          <w:i/>
          <w:color w:val="000000"/>
          <w:sz w:val="28"/>
          <w:szCs w:val="28"/>
          <w:vertAlign w:val="subscript"/>
          <w:lang w:val="kk-KZ"/>
        </w:rPr>
        <w:t>З</w:t>
      </w:r>
      <w:r w:rsidRPr="009B4089">
        <w:rPr>
          <w:color w:val="000000"/>
          <w:sz w:val="28"/>
          <w:szCs w:val="28"/>
          <w:lang w:val="kk-KZ"/>
        </w:rPr>
        <w:t xml:space="preserve"> -</w:t>
      </w:r>
      <w:r w:rsidRPr="009B4089">
        <w:rPr>
          <w:sz w:val="28"/>
          <w:szCs w:val="28"/>
          <w:lang w:val="kk-KZ"/>
        </w:rPr>
        <w:t xml:space="preserve">тапсырманың сатылап өзгеруінің шамасы, </w:t>
      </w:r>
      <w:r w:rsidRPr="00334A63">
        <w:rPr>
          <w:i/>
          <w:color w:val="000000"/>
          <w:sz w:val="28"/>
          <w:szCs w:val="28"/>
        </w:rPr>
        <w:sym w:font="Symbol" w:char="F044"/>
      </w:r>
      <w:r w:rsidRPr="009B4089">
        <w:rPr>
          <w:i/>
          <w:color w:val="000000"/>
          <w:sz w:val="28"/>
          <w:szCs w:val="28"/>
          <w:lang w:val="kk-KZ"/>
        </w:rPr>
        <w:t>Y</w:t>
      </w:r>
      <w:r w:rsidRPr="009B4089">
        <w:rPr>
          <w:i/>
          <w:color w:val="000000"/>
          <w:sz w:val="28"/>
          <w:szCs w:val="28"/>
          <w:vertAlign w:val="subscript"/>
          <w:lang w:val="kk-KZ"/>
        </w:rPr>
        <w:t>З</w:t>
      </w:r>
      <w:r w:rsidRPr="009B4089">
        <w:rPr>
          <w:rFonts w:ascii="Arial" w:hAnsi="Arial"/>
          <w:color w:val="000000"/>
          <w:sz w:val="28"/>
          <w:szCs w:val="28"/>
          <w:lang w:val="kk-KZ"/>
        </w:rPr>
        <w:t>=1</w:t>
      </w:r>
    </w:p>
    <w:p w:rsidR="009B4089" w:rsidRPr="009B4089" w:rsidRDefault="009B4089" w:rsidP="009B4089">
      <w:pPr>
        <w:tabs>
          <w:tab w:val="left" w:pos="3518"/>
        </w:tabs>
        <w:rPr>
          <w:sz w:val="28"/>
          <w:szCs w:val="28"/>
          <w:lang w:val="kk-KZ"/>
        </w:rPr>
      </w:pPr>
      <w:r w:rsidRPr="009B4089">
        <w:rPr>
          <w:sz w:val="28"/>
          <w:szCs w:val="28"/>
          <w:lang w:val="kk-KZ"/>
        </w:rPr>
        <w:t xml:space="preserve"> </w:t>
      </w:r>
    </w:p>
    <w:p w:rsidR="009B4089" w:rsidRPr="009B4089" w:rsidRDefault="009B4089" w:rsidP="009B4089">
      <w:pPr>
        <w:tabs>
          <w:tab w:val="left" w:pos="3518"/>
        </w:tabs>
        <w:rPr>
          <w:sz w:val="28"/>
          <w:szCs w:val="28"/>
          <w:lang w:val="kk-KZ"/>
        </w:rPr>
      </w:pPr>
    </w:p>
    <w:p w:rsidR="009B4089" w:rsidRDefault="009B4089" w:rsidP="009B4089">
      <w:pPr>
        <w:tabs>
          <w:tab w:val="left" w:pos="3518"/>
        </w:tabs>
        <w:rPr>
          <w:i/>
          <w:color w:val="000000"/>
          <w:sz w:val="28"/>
          <w:szCs w:val="28"/>
          <w:lang w:val="kk-KZ"/>
        </w:rPr>
      </w:pPr>
    </w:p>
    <w:p w:rsidR="009B4089" w:rsidRDefault="009B4089" w:rsidP="009B4089">
      <w:pPr>
        <w:tabs>
          <w:tab w:val="left" w:pos="3518"/>
        </w:tabs>
        <w:rPr>
          <w:i/>
          <w:color w:val="000000"/>
          <w:sz w:val="28"/>
          <w:szCs w:val="28"/>
          <w:lang w:val="kk-KZ"/>
        </w:rPr>
      </w:pPr>
    </w:p>
    <w:p w:rsidR="009B4089" w:rsidRPr="00334A63" w:rsidRDefault="009B4089" w:rsidP="009B4089">
      <w:pPr>
        <w:tabs>
          <w:tab w:val="left" w:pos="3518"/>
        </w:tabs>
        <w:rPr>
          <w:sz w:val="28"/>
          <w:szCs w:val="28"/>
        </w:rPr>
      </w:pPr>
      <w:proofErr w:type="spellStart"/>
      <w:r w:rsidRPr="00334A63">
        <w:rPr>
          <w:i/>
          <w:color w:val="000000"/>
          <w:sz w:val="28"/>
          <w:szCs w:val="28"/>
        </w:rPr>
        <w:t>δ</w:t>
      </w:r>
      <w:r w:rsidRPr="00334A63">
        <w:rPr>
          <w:i/>
          <w:color w:val="000000"/>
          <w:sz w:val="28"/>
          <w:szCs w:val="28"/>
          <w:vertAlign w:val="subscript"/>
        </w:rPr>
        <w:t>дин</w:t>
      </w:r>
      <w:proofErr w:type="spellEnd"/>
      <w:r w:rsidRPr="00334A63">
        <w:rPr>
          <w:color w:val="000000"/>
          <w:sz w:val="28"/>
          <w:szCs w:val="28"/>
        </w:rPr>
        <w:t xml:space="preserve"> </w:t>
      </w:r>
      <w:proofErr w:type="gramStart"/>
      <w:r w:rsidRPr="00334A63">
        <w:rPr>
          <w:color w:val="000000"/>
          <w:sz w:val="28"/>
          <w:szCs w:val="28"/>
        </w:rPr>
        <w:t>-</w:t>
      </w:r>
      <w:proofErr w:type="spellStart"/>
      <w:r w:rsidRPr="00334A63">
        <w:rPr>
          <w:sz w:val="28"/>
          <w:szCs w:val="28"/>
        </w:rPr>
        <w:t>д</w:t>
      </w:r>
      <w:proofErr w:type="gramEnd"/>
      <w:r w:rsidRPr="00334A63">
        <w:rPr>
          <w:sz w:val="28"/>
          <w:szCs w:val="28"/>
        </w:rPr>
        <w:t>инамикалық</w:t>
      </w:r>
      <w:proofErr w:type="spellEnd"/>
      <w:r w:rsidRPr="00334A63">
        <w:rPr>
          <w:sz w:val="28"/>
          <w:szCs w:val="28"/>
        </w:rPr>
        <w:t xml:space="preserve"> </w:t>
      </w:r>
      <w:proofErr w:type="spellStart"/>
      <w:r w:rsidRPr="00334A63">
        <w:rPr>
          <w:sz w:val="28"/>
          <w:szCs w:val="28"/>
        </w:rPr>
        <w:t>қателік</w:t>
      </w:r>
      <w:proofErr w:type="spellEnd"/>
      <w:r w:rsidRPr="00334A63">
        <w:rPr>
          <w:sz w:val="28"/>
          <w:szCs w:val="28"/>
        </w:rPr>
        <w:t xml:space="preserve"> </w:t>
      </w:r>
      <w:proofErr w:type="spellStart"/>
      <w:r w:rsidRPr="00334A63">
        <w:rPr>
          <w:sz w:val="28"/>
          <w:szCs w:val="28"/>
        </w:rPr>
        <w:t>немесе</w:t>
      </w:r>
      <w:proofErr w:type="spellEnd"/>
      <w:r w:rsidRPr="00334A63">
        <w:rPr>
          <w:sz w:val="28"/>
          <w:szCs w:val="28"/>
        </w:rPr>
        <w:t xml:space="preserve"> </w:t>
      </w:r>
      <w:proofErr w:type="spellStart"/>
      <w:r w:rsidRPr="00334A63">
        <w:rPr>
          <w:sz w:val="28"/>
          <w:szCs w:val="28"/>
        </w:rPr>
        <w:t>асқын</w:t>
      </w:r>
      <w:proofErr w:type="spellEnd"/>
      <w:r w:rsidRPr="00334A63">
        <w:rPr>
          <w:sz w:val="28"/>
          <w:szCs w:val="28"/>
        </w:rPr>
        <w:t xml:space="preserve"> </w:t>
      </w:r>
      <w:proofErr w:type="spellStart"/>
      <w:r w:rsidRPr="00334A63">
        <w:rPr>
          <w:sz w:val="28"/>
          <w:szCs w:val="28"/>
        </w:rPr>
        <w:t>реттелу</w:t>
      </w:r>
      <w:proofErr w:type="spellEnd"/>
      <w:r w:rsidRPr="00334A63">
        <w:rPr>
          <w:sz w:val="28"/>
          <w:szCs w:val="28"/>
        </w:rPr>
        <w:t>.</w:t>
      </w:r>
    </w:p>
    <w:p w:rsidR="009B4089" w:rsidRPr="00334A63" w:rsidRDefault="009B4089" w:rsidP="009B4089">
      <w:pPr>
        <w:tabs>
          <w:tab w:val="left" w:pos="3518"/>
        </w:tabs>
        <w:rPr>
          <w:sz w:val="28"/>
          <w:szCs w:val="28"/>
        </w:rPr>
      </w:pPr>
      <w:r w:rsidRPr="00334A63">
        <w:rPr>
          <w:i/>
          <w:color w:val="000000"/>
          <w:sz w:val="28"/>
          <w:szCs w:val="28"/>
        </w:rPr>
        <w:sym w:font="Symbol" w:char="F044"/>
      </w:r>
      <w:proofErr w:type="gramStart"/>
      <w:r w:rsidRPr="00334A63">
        <w:rPr>
          <w:i/>
          <w:color w:val="000000"/>
          <w:sz w:val="28"/>
          <w:szCs w:val="28"/>
        </w:rPr>
        <w:t>Y</w:t>
      </w:r>
      <w:proofErr w:type="gramEnd"/>
      <w:r w:rsidRPr="00334A63">
        <w:rPr>
          <w:i/>
          <w:color w:val="000000"/>
          <w:sz w:val="28"/>
          <w:szCs w:val="28"/>
          <w:vertAlign w:val="subscript"/>
        </w:rPr>
        <w:t>УСТ</w:t>
      </w:r>
      <w:r w:rsidRPr="00334A63">
        <w:rPr>
          <w:color w:val="000000"/>
          <w:sz w:val="28"/>
          <w:szCs w:val="28"/>
        </w:rPr>
        <w:t xml:space="preserve"> -</w:t>
      </w:r>
      <w:r w:rsidRPr="00334A63">
        <w:rPr>
          <w:sz w:val="28"/>
          <w:szCs w:val="28"/>
        </w:rPr>
        <w:t xml:space="preserve"> </w:t>
      </w:r>
      <w:proofErr w:type="spellStart"/>
      <w:r w:rsidRPr="00334A63">
        <w:rPr>
          <w:sz w:val="28"/>
          <w:szCs w:val="28"/>
        </w:rPr>
        <w:t>сатылап</w:t>
      </w:r>
      <w:proofErr w:type="spellEnd"/>
      <w:r w:rsidRPr="00334A63">
        <w:rPr>
          <w:sz w:val="28"/>
          <w:szCs w:val="28"/>
        </w:rPr>
        <w:t xml:space="preserve"> </w:t>
      </w:r>
      <w:proofErr w:type="spellStart"/>
      <w:r w:rsidRPr="00334A63">
        <w:rPr>
          <w:sz w:val="28"/>
          <w:szCs w:val="28"/>
        </w:rPr>
        <w:t>өзгеруден</w:t>
      </w:r>
      <w:proofErr w:type="spellEnd"/>
      <w:r w:rsidRPr="00334A63">
        <w:rPr>
          <w:sz w:val="28"/>
          <w:szCs w:val="28"/>
        </w:rPr>
        <w:t xml:space="preserve"> </w:t>
      </w:r>
      <w:proofErr w:type="spellStart"/>
      <w:r w:rsidRPr="00334A63">
        <w:rPr>
          <w:sz w:val="28"/>
          <w:szCs w:val="28"/>
        </w:rPr>
        <w:t>кейінгі</w:t>
      </w:r>
      <w:proofErr w:type="spellEnd"/>
      <w:r w:rsidRPr="00334A63">
        <w:rPr>
          <w:sz w:val="28"/>
          <w:szCs w:val="28"/>
        </w:rPr>
        <w:t xml:space="preserve"> </w:t>
      </w:r>
      <w:proofErr w:type="spellStart"/>
      <w:r w:rsidRPr="00334A63">
        <w:rPr>
          <w:sz w:val="28"/>
          <w:szCs w:val="28"/>
        </w:rPr>
        <w:t>реттелетін</w:t>
      </w:r>
      <w:proofErr w:type="spellEnd"/>
      <w:r w:rsidRPr="00334A63">
        <w:rPr>
          <w:sz w:val="28"/>
          <w:szCs w:val="28"/>
        </w:rPr>
        <w:t xml:space="preserve"> </w:t>
      </w:r>
      <w:proofErr w:type="spellStart"/>
      <w:r w:rsidRPr="00334A63">
        <w:rPr>
          <w:sz w:val="28"/>
          <w:szCs w:val="28"/>
        </w:rPr>
        <w:t>ауысудың</w:t>
      </w:r>
      <w:proofErr w:type="spellEnd"/>
      <w:r w:rsidRPr="00334A63">
        <w:rPr>
          <w:sz w:val="28"/>
          <w:szCs w:val="28"/>
        </w:rPr>
        <w:t xml:space="preserve"> </w:t>
      </w:r>
      <w:proofErr w:type="spellStart"/>
      <w:r w:rsidRPr="00334A63">
        <w:rPr>
          <w:sz w:val="28"/>
          <w:szCs w:val="28"/>
        </w:rPr>
        <w:t>максималд</w:t>
      </w:r>
      <w:proofErr w:type="spellEnd"/>
      <w:r w:rsidRPr="00334A63">
        <w:rPr>
          <w:sz w:val="28"/>
          <w:szCs w:val="28"/>
        </w:rPr>
        <w:t xml:space="preserve"> і </w:t>
      </w:r>
      <w:proofErr w:type="spellStart"/>
      <w:r w:rsidRPr="00334A63">
        <w:rPr>
          <w:sz w:val="28"/>
          <w:szCs w:val="28"/>
        </w:rPr>
        <w:t>мәні</w:t>
      </w:r>
      <w:proofErr w:type="spellEnd"/>
    </w:p>
    <w:p w:rsidR="009B4089" w:rsidRPr="00334A63" w:rsidRDefault="009B4089" w:rsidP="009B4089">
      <w:pPr>
        <w:tabs>
          <w:tab w:val="left" w:pos="3518"/>
        </w:tabs>
        <w:rPr>
          <w:sz w:val="28"/>
          <w:szCs w:val="28"/>
        </w:rPr>
      </w:pPr>
      <w:r w:rsidRPr="00334A63">
        <w:rPr>
          <w:sz w:val="28"/>
          <w:szCs w:val="28"/>
        </w:rPr>
        <w:pict>
          <v:shape id="_x0000_s1032" type="#_x0000_t75" style="position:absolute;margin-left:54pt;margin-top:32.4pt;width:85pt;height:18pt;z-index:251665408">
            <v:imagedata r:id="rId17" o:title=""/>
            <w10:wrap type="topAndBottom"/>
          </v:shape>
          <o:OLEObject Type="Embed" ProgID="Equation.3" ShapeID="_x0000_s1032" DrawAspect="Content" ObjectID="_1644907761" r:id="rId18"/>
        </w:pict>
      </w:r>
      <w:r w:rsidRPr="00334A63">
        <w:rPr>
          <w:sz w:val="28"/>
          <w:szCs w:val="28"/>
        </w:rPr>
        <w:t xml:space="preserve"> </w:t>
      </w:r>
      <w:proofErr w:type="spellStart"/>
      <w:proofErr w:type="gramStart"/>
      <w:r w:rsidRPr="00334A63">
        <w:rPr>
          <w:color w:val="000000"/>
          <w:sz w:val="28"/>
          <w:szCs w:val="28"/>
          <w:lang w:val="en-US"/>
        </w:rPr>
        <w:t>t</w:t>
      </w:r>
      <w:r w:rsidRPr="00334A63">
        <w:rPr>
          <w:color w:val="000000"/>
          <w:sz w:val="28"/>
          <w:szCs w:val="28"/>
          <w:vertAlign w:val="subscript"/>
          <w:lang w:val="en-US"/>
        </w:rPr>
        <w:t>P</w:t>
      </w:r>
      <w:proofErr w:type="spellEnd"/>
      <w:proofErr w:type="gramEnd"/>
      <w:r w:rsidRPr="00334A63">
        <w:rPr>
          <w:color w:val="000000"/>
          <w:sz w:val="28"/>
          <w:szCs w:val="28"/>
        </w:rPr>
        <w:t xml:space="preserve"> -</w:t>
      </w:r>
      <w:proofErr w:type="spellStart"/>
      <w:r w:rsidRPr="00334A63">
        <w:rPr>
          <w:sz w:val="28"/>
          <w:szCs w:val="28"/>
        </w:rPr>
        <w:t>реттеу</w:t>
      </w:r>
      <w:proofErr w:type="spellEnd"/>
      <w:r w:rsidRPr="00334A63">
        <w:rPr>
          <w:sz w:val="28"/>
          <w:szCs w:val="28"/>
        </w:rPr>
        <w:t xml:space="preserve"> </w:t>
      </w:r>
      <w:proofErr w:type="spellStart"/>
      <w:r w:rsidRPr="00334A63">
        <w:rPr>
          <w:sz w:val="28"/>
          <w:szCs w:val="28"/>
        </w:rPr>
        <w:t>уақыты</w:t>
      </w:r>
      <w:proofErr w:type="spellEnd"/>
    </w:p>
    <w:p w:rsidR="0074098D" w:rsidRDefault="009B4089">
      <w:bookmarkStart w:id="0" w:name="_GoBack"/>
      <w:bookmarkEnd w:id="0"/>
    </w:p>
    <w:sectPr w:rsidR="007409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F34"/>
    <w:rsid w:val="000A6F34"/>
    <w:rsid w:val="00491516"/>
    <w:rsid w:val="004C29FD"/>
    <w:rsid w:val="004E7445"/>
    <w:rsid w:val="00783A89"/>
    <w:rsid w:val="009B4089"/>
    <w:rsid w:val="00FB1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0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0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260</Words>
  <Characters>1485</Characters>
  <Application>Microsoft Office Word</Application>
  <DocSecurity>0</DocSecurity>
  <Lines>12</Lines>
  <Paragraphs>3</Paragraphs>
  <ScaleCrop>false</ScaleCrop>
  <Company>SPecialiST RePack</Company>
  <LinksUpToDate>false</LinksUpToDate>
  <CharactersWithSpaces>1742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Еруланова</dc:creator>
  <cp:keywords/>
  <dc:description/>
  <cp:lastModifiedBy>Айжан Еруланова</cp:lastModifiedBy>
  <cp:revision>2</cp:revision>
  <dcterms:created xsi:type="dcterms:W3CDTF">2020-03-05T04:03:00Z</dcterms:created>
  <dcterms:modified xsi:type="dcterms:W3CDTF">2020-03-05T04:03:00Z</dcterms:modified>
</cp:coreProperties>
</file>